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8"/>
        <w:gridCol w:w="5084"/>
      </w:tblGrid>
      <w:tr w:rsidR="00800488" w:rsidRPr="005A5FAC" w:rsidTr="001D63CA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1D63CA">
        <w:trPr>
          <w:trHeight w:val="48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14609B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14609B">
              <w:rPr>
                <w:sz w:val="20"/>
                <w:szCs w:val="20"/>
              </w:rPr>
              <w:t>CHE</w:t>
            </w:r>
            <w:r w:rsidR="001D63CA" w:rsidRPr="00C832CC">
              <w:rPr>
                <w:sz w:val="20"/>
                <w:szCs w:val="20"/>
              </w:rPr>
              <w:t>3</w:t>
            </w:r>
            <w:r w:rsidR="00294939" w:rsidRPr="00C832CC">
              <w:rPr>
                <w:sz w:val="20"/>
                <w:szCs w:val="20"/>
              </w:rPr>
              <w:t>28</w:t>
            </w:r>
            <w:r w:rsidR="00593ED8">
              <w:rPr>
                <w:sz w:val="20"/>
                <w:szCs w:val="20"/>
              </w:rPr>
              <w:t xml:space="preserve"> </w:t>
            </w:r>
            <w:r w:rsidR="00593ED8" w:rsidRPr="00C832CC">
              <w:rPr>
                <w:sz w:val="20"/>
                <w:szCs w:val="20"/>
                <w:shd w:val="clear" w:color="auto" w:fill="F0F0F0"/>
              </w:rPr>
              <w:t xml:space="preserve"> Sıvı Kristal Boyalar</w:t>
            </w:r>
          </w:p>
        </w:tc>
      </w:tr>
      <w:tr w:rsidR="00800488" w:rsidRPr="005A5FAC" w:rsidTr="001D63CA">
        <w:trPr>
          <w:trHeight w:val="480"/>
        </w:trPr>
        <w:tc>
          <w:tcPr>
            <w:tcW w:w="4258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954" w:type="dxa"/>
            <w:shd w:val="clear" w:color="auto" w:fill="auto"/>
            <w:noWrap/>
            <w:vAlign w:val="center"/>
          </w:tcPr>
          <w:p w:rsidR="00800488" w:rsidRPr="00C832CC" w:rsidRDefault="001D63CA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6</w:t>
            </w:r>
          </w:p>
        </w:tc>
      </w:tr>
      <w:tr w:rsidR="00800488" w:rsidRPr="005A5FAC" w:rsidTr="001D63CA">
        <w:trPr>
          <w:trHeight w:val="82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C832CC" w:rsidRPr="00C832CC">
              <w:rPr>
                <w:sz w:val="20"/>
                <w:szCs w:val="20"/>
              </w:rPr>
              <w:t xml:space="preserve"> Sıvı kristal yapıları ve sınıflandırılması. Sıvı kristallerin kullanım yerleri. Sıvı kristal boyaların özellik ve yapıları. Mamul boya </w:t>
            </w:r>
            <w:proofErr w:type="spellStart"/>
            <w:r w:rsidR="00C832CC" w:rsidRPr="00C832CC">
              <w:rPr>
                <w:sz w:val="20"/>
                <w:szCs w:val="20"/>
              </w:rPr>
              <w:t>eldesi</w:t>
            </w:r>
            <w:proofErr w:type="spellEnd"/>
          </w:p>
        </w:tc>
      </w:tr>
      <w:tr w:rsidR="001D63CA" w:rsidRPr="005A5FAC" w:rsidTr="001D63CA">
        <w:trPr>
          <w:trHeight w:val="6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1D63CA" w:rsidRPr="009D7E45" w:rsidRDefault="001D63CA" w:rsidP="001D63C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1D63CA" w:rsidRPr="00C832CC" w:rsidRDefault="001D63CA" w:rsidP="001D63C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294939" w:rsidRPr="00C832CC">
              <w:rPr>
                <w:sz w:val="20"/>
                <w:szCs w:val="20"/>
                <w:shd w:val="clear" w:color="auto" w:fill="FFFFFF"/>
              </w:rPr>
              <w:t xml:space="preserve">E. </w:t>
            </w:r>
            <w:proofErr w:type="spellStart"/>
            <w:r w:rsidR="00294939" w:rsidRPr="00C832CC">
              <w:rPr>
                <w:sz w:val="20"/>
                <w:szCs w:val="20"/>
                <w:shd w:val="clear" w:color="auto" w:fill="FFFFFF"/>
              </w:rPr>
              <w:t>Lueder</w:t>
            </w:r>
            <w:proofErr w:type="spellEnd"/>
            <w:r w:rsidR="00294939" w:rsidRPr="00C832CC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294939" w:rsidRPr="00C832CC">
              <w:rPr>
                <w:sz w:val="20"/>
                <w:szCs w:val="20"/>
                <w:shd w:val="clear" w:color="auto" w:fill="FFFFFF"/>
              </w:rPr>
              <w:t>L,quid</w:t>
            </w:r>
            <w:proofErr w:type="spellEnd"/>
            <w:r w:rsidR="00294939" w:rsidRPr="00C832CC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294939" w:rsidRPr="00C832CC">
              <w:rPr>
                <w:sz w:val="20"/>
                <w:szCs w:val="20"/>
                <w:shd w:val="clear" w:color="auto" w:fill="FFFFFF"/>
              </w:rPr>
              <w:t>Crystal</w:t>
            </w:r>
            <w:proofErr w:type="spellEnd"/>
            <w:r w:rsidR="00294939" w:rsidRPr="00C832CC">
              <w:rPr>
                <w:sz w:val="20"/>
                <w:szCs w:val="20"/>
                <w:shd w:val="clear" w:color="auto" w:fill="FFFFFF"/>
              </w:rPr>
              <w:t xml:space="preserve"> Displays, John </w:t>
            </w:r>
            <w:proofErr w:type="spellStart"/>
            <w:r w:rsidR="00294939" w:rsidRPr="00C832CC">
              <w:rPr>
                <w:sz w:val="20"/>
                <w:szCs w:val="20"/>
                <w:shd w:val="clear" w:color="auto" w:fill="FFFFFF"/>
              </w:rPr>
              <w:t>Wiley</w:t>
            </w:r>
            <w:proofErr w:type="spellEnd"/>
            <w:r w:rsidR="00294939" w:rsidRPr="00C832CC">
              <w:rPr>
                <w:sz w:val="20"/>
                <w:szCs w:val="20"/>
                <w:shd w:val="clear" w:color="auto" w:fill="FFFFFF"/>
              </w:rPr>
              <w:t xml:space="preserve"> &amp; </w:t>
            </w:r>
            <w:proofErr w:type="spellStart"/>
            <w:r w:rsidR="00294939" w:rsidRPr="00C832CC">
              <w:rPr>
                <w:sz w:val="20"/>
                <w:szCs w:val="20"/>
                <w:shd w:val="clear" w:color="auto" w:fill="FFFFFF"/>
              </w:rPr>
              <w:t>Sons</w:t>
            </w:r>
            <w:proofErr w:type="spellEnd"/>
            <w:r w:rsidR="00294939" w:rsidRPr="00C832CC">
              <w:rPr>
                <w:sz w:val="20"/>
                <w:szCs w:val="20"/>
                <w:shd w:val="clear" w:color="auto" w:fill="FFFFFF"/>
              </w:rPr>
              <w:t>, 2001, USA </w:t>
            </w:r>
          </w:p>
        </w:tc>
      </w:tr>
      <w:tr w:rsidR="001D63CA" w:rsidRPr="005A5FAC" w:rsidTr="001D63CA">
        <w:trPr>
          <w:trHeight w:val="6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1D63CA" w:rsidRPr="009D7E45" w:rsidRDefault="001D63CA" w:rsidP="001D63C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294939" w:rsidRPr="00C832CC" w:rsidRDefault="00294939" w:rsidP="001D63CA">
            <w:pPr>
              <w:rPr>
                <w:sz w:val="20"/>
                <w:szCs w:val="20"/>
                <w:shd w:val="clear" w:color="auto" w:fill="FFFFFF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 •International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Society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(http://www.ilcsoc.org) </w:t>
            </w:r>
          </w:p>
          <w:p w:rsidR="00294939" w:rsidRPr="00C832CC" w:rsidRDefault="00294939" w:rsidP="001D63CA">
            <w:pPr>
              <w:rPr>
                <w:sz w:val="20"/>
                <w:szCs w:val="20"/>
                <w:shd w:val="clear" w:color="auto" w:fill="FFFFFF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I.C.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Khoo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John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Wiley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&amp;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Sons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1995,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Canada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1D63CA" w:rsidRPr="00C832CC" w:rsidRDefault="00294939" w:rsidP="001D63C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D.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Demus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et al. (Ed.),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Physical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Properties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of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Wiley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>-VCH, 1999, Germany</w:t>
            </w: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1D63CA" w:rsidRPr="00C832CC">
              <w:rPr>
                <w:sz w:val="20"/>
                <w:szCs w:val="20"/>
              </w:rPr>
              <w:t>3</w:t>
            </w:r>
          </w:p>
        </w:tc>
      </w:tr>
      <w:tr w:rsidR="00800488" w:rsidRPr="005A5FAC" w:rsidTr="001D63CA">
        <w:trPr>
          <w:trHeight w:val="58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1D63CA" w:rsidRPr="00C832CC">
              <w:rPr>
                <w:sz w:val="20"/>
                <w:szCs w:val="20"/>
              </w:rPr>
              <w:t>Yok</w:t>
            </w: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1D63CA" w:rsidRPr="00C832CC">
              <w:rPr>
                <w:sz w:val="20"/>
                <w:szCs w:val="20"/>
              </w:rPr>
              <w:t>Seçmeli</w:t>
            </w: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E23B1B">
              <w:rPr>
                <w:sz w:val="20"/>
                <w:szCs w:val="20"/>
              </w:rPr>
              <w:t>İngilizce</w:t>
            </w:r>
          </w:p>
        </w:tc>
      </w:tr>
      <w:tr w:rsidR="00800488" w:rsidRPr="005A5FAC" w:rsidTr="001D63CA">
        <w:trPr>
          <w:trHeight w:val="342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9C7F03" w:rsidRPr="009C7F03" w:rsidRDefault="00800488" w:rsidP="009C7F03">
            <w:pPr>
              <w:pStyle w:val="KonuBal"/>
              <w:jc w:val="left"/>
              <w:rPr>
                <w:b w:val="0"/>
                <w:sz w:val="20"/>
              </w:rPr>
            </w:pPr>
            <w:r w:rsidRPr="00C832CC">
              <w:rPr>
                <w:sz w:val="20"/>
              </w:rPr>
              <w:t> </w:t>
            </w:r>
            <w:r w:rsidR="009C7F03" w:rsidRPr="008262E3">
              <w:rPr>
                <w:b w:val="0"/>
                <w:bCs/>
              </w:rPr>
              <w:t xml:space="preserve"> </w:t>
            </w:r>
            <w:r w:rsidR="009C7F03" w:rsidRPr="009C7F03">
              <w:rPr>
                <w:b w:val="0"/>
                <w:bCs/>
                <w:sz w:val="20"/>
              </w:rPr>
              <w:t>Sıvı kristal ve boyalarının incelenmesi, senteze dönük değerlendirme</w:t>
            </w:r>
          </w:p>
          <w:p w:rsidR="00800488" w:rsidRPr="00C832CC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294939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>Sıvı kristaller ve boyaları hakkında bilgilendirme</w:t>
            </w: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954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4177"/>
            </w:tblGrid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 --DERS İÇERİĞİ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Giriş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Sıvı kristaller ve sınıflanması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Sıvı kristaller ve sınıflanması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Renk ve boyar maddeler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G-H Sistemleri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G-H Sistemleri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="00CF1288" w:rsidRPr="00C832CC">
                    <w:rPr>
                      <w:sz w:val="20"/>
                      <w:szCs w:val="20"/>
                    </w:rPr>
                    <w:t xml:space="preserve"> </w:t>
                  </w:r>
                  <w:r w:rsidR="00CF1288" w:rsidRPr="00C832CC">
                    <w:rPr>
                      <w:sz w:val="20"/>
                      <w:szCs w:val="20"/>
                    </w:rPr>
                    <w:t>G-H Sistemleri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Sıvı kristal boyaları ve özellikleri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Sıvı kristal boyaları ve özellikleri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Sıvı kristal boyaları ve özellikleri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G-H Tipi göstergelerde gözlenen etkiler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G-H Tipi göstergelerde gözlenen etkiler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="00CF1288" w:rsidRPr="00C832CC">
                    <w:rPr>
                      <w:sz w:val="20"/>
                      <w:szCs w:val="20"/>
                    </w:rPr>
                    <w:t xml:space="preserve"> </w:t>
                  </w:r>
                  <w:r w:rsidR="00CF1288" w:rsidRPr="00C832CC">
                    <w:rPr>
                      <w:sz w:val="20"/>
                      <w:szCs w:val="20"/>
                    </w:rPr>
                    <w:t>G-H Tipi göstergelerde gözlenen etkiler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 Değişik yapıda </w:t>
                  </w:r>
                  <w:proofErr w:type="spellStart"/>
                  <w:r w:rsidRPr="00C832CC">
                    <w:rPr>
                      <w:sz w:val="20"/>
                      <w:szCs w:val="20"/>
                    </w:rPr>
                    <w:t>mamül</w:t>
                  </w:r>
                  <w:proofErr w:type="spellEnd"/>
                  <w:r w:rsidRPr="00C832CC">
                    <w:rPr>
                      <w:sz w:val="20"/>
                      <w:szCs w:val="20"/>
                    </w:rPr>
                    <w:t xml:space="preserve"> boyar madde </w:t>
                  </w:r>
                  <w:proofErr w:type="spellStart"/>
                  <w:r w:rsidRPr="00C832CC">
                    <w:rPr>
                      <w:sz w:val="20"/>
                      <w:szCs w:val="20"/>
                    </w:rPr>
                    <w:t>eldeleri</w:t>
                  </w:r>
                  <w:proofErr w:type="spellEnd"/>
                </w:p>
              </w:tc>
            </w:tr>
          </w:tbl>
          <w:p w:rsidR="00800488" w:rsidRPr="00C832CC" w:rsidRDefault="00800488" w:rsidP="002A744F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.</w:t>
            </w:r>
          </w:p>
        </w:tc>
      </w:tr>
      <w:tr w:rsidR="00800488" w:rsidRPr="005A5FAC" w:rsidTr="001D63CA">
        <w:trPr>
          <w:trHeight w:val="153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Haftalık teorik ders saati</w:t>
            </w:r>
          </w:p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Ara sınav ve ara sınava hazırlık</w:t>
            </w:r>
          </w:p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1D63CA">
        <w:trPr>
          <w:trHeight w:val="7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C832CC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C832CC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832CC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832CC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832CC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832CC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2A744F" w:rsidRPr="00C832CC" w:rsidTr="003B5D23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832CC">
                    <w:rPr>
                      <w:b/>
                      <w:bCs/>
                      <w:sz w:val="20"/>
                      <w:szCs w:val="20"/>
                    </w:rPr>
                    <w:t>Quiz</w:t>
                  </w:r>
                  <w:proofErr w:type="spellEnd"/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832CC">
                    <w:rPr>
                      <w:b/>
                      <w:bCs/>
                      <w:sz w:val="20"/>
                      <w:szCs w:val="20"/>
                    </w:rPr>
                    <w:t>Yıliçinin</w:t>
                  </w:r>
                  <w:proofErr w:type="spellEnd"/>
                  <w:r w:rsidRPr="00C832CC">
                    <w:rPr>
                      <w:b/>
                      <w:bCs/>
                      <w:sz w:val="20"/>
                      <w:szCs w:val="20"/>
                    </w:rPr>
                    <w:t xml:space="preserve">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2A744F" w:rsidRPr="00C832CC" w:rsidTr="003B5D23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C832CC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C832CC" w:rsidRDefault="00800488" w:rsidP="0074081A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832CC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832CC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</w:p>
        </w:tc>
      </w:tr>
      <w:tr w:rsidR="00800488" w:rsidRPr="005A5FAC" w:rsidTr="001D63CA">
        <w:trPr>
          <w:trHeight w:val="70"/>
        </w:trPr>
        <w:tc>
          <w:tcPr>
            <w:tcW w:w="4258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954" w:type="dxa"/>
            <w:shd w:val="clear" w:color="auto" w:fill="auto"/>
            <w:noWrap/>
            <w:vAlign w:val="center"/>
          </w:tcPr>
          <w:tbl>
            <w:tblPr>
              <w:tblW w:w="486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79"/>
              <w:gridCol w:w="788"/>
              <w:gridCol w:w="896"/>
              <w:gridCol w:w="871"/>
            </w:tblGrid>
            <w:tr w:rsidR="00800488" w:rsidRPr="00C832CC" w:rsidTr="002A744F">
              <w:trPr>
                <w:trHeight w:val="750"/>
                <w:jc w:val="center"/>
              </w:trPr>
              <w:tc>
                <w:tcPr>
                  <w:tcW w:w="2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C832CC" w:rsidRDefault="00800488" w:rsidP="00CF128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832CC" w:rsidRDefault="00800488" w:rsidP="00CF128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832CC" w:rsidRDefault="00800488" w:rsidP="00CF128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832CC" w:rsidRDefault="00800488" w:rsidP="00CF128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2A744F" w:rsidRPr="00C832CC" w:rsidTr="00CF1288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CF1288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CF1288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CF1288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CF1288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CF1288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CF1288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74</w:t>
                  </w: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2.96</w:t>
                  </w: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 xml:space="preserve">3 </w:t>
                  </w:r>
                </w:p>
              </w:tc>
            </w:tr>
          </w:tbl>
          <w:p w:rsidR="00800488" w:rsidRPr="00C832CC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1D63CA">
        <w:trPr>
          <w:trHeight w:val="163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tbl>
            <w:tblPr>
              <w:tblW w:w="35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290"/>
              <w:gridCol w:w="240"/>
              <w:gridCol w:w="240"/>
              <w:gridCol w:w="290"/>
              <w:gridCol w:w="240"/>
            </w:tblGrid>
            <w:tr w:rsidR="00800488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="00E93163"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="002A744F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</w:t>
                  </w:r>
                  <w:r w:rsidRPr="00C832CC">
                    <w:rPr>
                      <w:sz w:val="20"/>
                      <w:szCs w:val="20"/>
                    </w:rPr>
                    <w:lastRenderedPageBreak/>
                    <w:t>etik, sağlık, güvenlik, sosyal ve politik sorunlar gibi ögeleri içerirler.)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> </w:t>
                  </w:r>
                  <w:proofErr w:type="gramStart"/>
                  <w:r w:rsidR="002A744F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="00E93163"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2A744F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="00E93163"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="002A744F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Çok disiplinli takımlarda etkin biçimde çalışabilme becerisi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="002A744F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="002A744F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="001D63CA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1D63CA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="00E93163"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Yaşam boyu öğrenmenin gerekliliği bilinci; bilgiye erişebilme, bilim ve teknolojideki </w:t>
                  </w:r>
                  <w:r w:rsidRPr="00C832CC">
                    <w:rPr>
                      <w:sz w:val="20"/>
                      <w:szCs w:val="20"/>
                    </w:rPr>
                    <w:lastRenderedPageBreak/>
                    <w:t>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CF128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832CC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5A5FAC" w:rsidTr="001D63CA">
        <w:trPr>
          <w:trHeight w:val="1209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954" w:type="dxa"/>
            <w:shd w:val="clear" w:color="auto" w:fill="auto"/>
            <w:vAlign w:val="center"/>
            <w:hideMark/>
          </w:tcPr>
          <w:p w:rsidR="00E93163" w:rsidRPr="00A832B6" w:rsidRDefault="00800488" w:rsidP="00E9316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Öğretim Eleman</w:t>
            </w:r>
            <w:r>
              <w:rPr>
                <w:color w:val="000000"/>
                <w:sz w:val="20"/>
                <w:szCs w:val="20"/>
              </w:rPr>
              <w:t>ları</w:t>
            </w:r>
            <w:r w:rsidRPr="009D7E45">
              <w:rPr>
                <w:color w:val="000000"/>
                <w:sz w:val="20"/>
                <w:szCs w:val="20"/>
              </w:rPr>
              <w:t>nın Adı-Soyadı</w:t>
            </w:r>
            <w:r w:rsidRPr="009D7E45">
              <w:rPr>
                <w:color w:val="000000"/>
                <w:sz w:val="20"/>
                <w:szCs w:val="20"/>
              </w:rPr>
              <w:br/>
            </w:r>
            <w:r w:rsidR="00E93163" w:rsidRPr="00A832B6">
              <w:rPr>
                <w:sz w:val="20"/>
                <w:szCs w:val="20"/>
              </w:rPr>
              <w:t xml:space="preserve"> Prof. Dr. Atilla MURATHAN</w:t>
            </w:r>
            <w:r w:rsidR="00E93163" w:rsidRPr="00A832B6">
              <w:rPr>
                <w:color w:val="000000"/>
                <w:sz w:val="20"/>
                <w:szCs w:val="20"/>
              </w:rPr>
              <w:br/>
              <w:t>E-posta adresi murathan@gazi.edu.tr</w:t>
            </w:r>
          </w:p>
          <w:p w:rsidR="00800488" w:rsidRPr="009D7E45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CF1288"/>
    <w:sectPr w:rsidR="00831005" w:rsidSect="00685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533D4"/>
    <w:multiLevelType w:val="hybridMultilevel"/>
    <w:tmpl w:val="82FC77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CE80">
      <w:numFmt w:val="bullet"/>
      <w:lvlText w:val="•"/>
      <w:lvlJc w:val="left"/>
      <w:pPr>
        <w:ind w:left="1440" w:hanging="360"/>
      </w:pPr>
      <w:rPr>
        <w:rFonts w:ascii="Verdana" w:eastAsia="Times New Roman" w:hAnsi="Verdana" w:cs="Tahoma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1012A8"/>
    <w:rsid w:val="0014609B"/>
    <w:rsid w:val="001D63CA"/>
    <w:rsid w:val="00294939"/>
    <w:rsid w:val="002A744F"/>
    <w:rsid w:val="003E551A"/>
    <w:rsid w:val="00593ED8"/>
    <w:rsid w:val="00685708"/>
    <w:rsid w:val="007032D9"/>
    <w:rsid w:val="00800488"/>
    <w:rsid w:val="00857EE4"/>
    <w:rsid w:val="009C7F03"/>
    <w:rsid w:val="00B360A2"/>
    <w:rsid w:val="00BD126D"/>
    <w:rsid w:val="00C832CC"/>
    <w:rsid w:val="00C9123E"/>
    <w:rsid w:val="00CF1288"/>
    <w:rsid w:val="00E23B1B"/>
    <w:rsid w:val="00E93163"/>
    <w:rsid w:val="00ED7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aliases w:val=" Char, Char Char Char, Char Char Char Char"/>
    <w:basedOn w:val="Normal"/>
    <w:link w:val="KonuBalChar"/>
    <w:qFormat/>
    <w:rsid w:val="009C7F03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9C7F03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0DA92-2873-4B54-A73B-44A56A7B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10</cp:revision>
  <dcterms:created xsi:type="dcterms:W3CDTF">2018-06-06T10:56:00Z</dcterms:created>
  <dcterms:modified xsi:type="dcterms:W3CDTF">2018-08-15T08:52:00Z</dcterms:modified>
</cp:coreProperties>
</file>